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CF3" w:rsidRDefault="0064216F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OBJASNIENIA DO UDZIAŁU MIESZKAŃCA MIASTA I GMINY NOWE MIASTO NAD PILICĄ W DEBACIE NAD RAPORTEM O STANIE GMINY</w:t>
      </w:r>
    </w:p>
    <w:p w:rsidR="00E54CF3" w:rsidRDefault="00E54CF3">
      <w:pPr>
        <w:spacing w:line="360" w:lineRule="auto"/>
        <w:rPr>
          <w:rFonts w:cstheme="minorHAnsi"/>
        </w:rPr>
      </w:pPr>
    </w:p>
    <w:p w:rsidR="00E54CF3" w:rsidRDefault="0064216F">
      <w:pPr>
        <w:spacing w:line="360" w:lineRule="auto"/>
        <w:jc w:val="both"/>
      </w:pPr>
      <w:r>
        <w:rPr>
          <w:rFonts w:cstheme="minorHAnsi"/>
        </w:rPr>
        <w:t>Zgodnie z art. 28aa ust. 1 i 2 ustawy z dnia 8 marca 1990 r., o samorządzie gminnym (Dz. U. z 202</w:t>
      </w:r>
      <w:r w:rsidR="005E789D">
        <w:rPr>
          <w:rFonts w:cstheme="minorHAnsi"/>
        </w:rPr>
        <w:t>4</w:t>
      </w:r>
      <w:r>
        <w:rPr>
          <w:rFonts w:cstheme="minorHAnsi"/>
        </w:rPr>
        <w:t xml:space="preserve"> r. poz. </w:t>
      </w:r>
      <w:r w:rsidR="005E789D">
        <w:rPr>
          <w:rFonts w:cstheme="minorHAnsi"/>
        </w:rPr>
        <w:t>1940</w:t>
      </w:r>
      <w:r>
        <w:rPr>
          <w:rFonts w:cstheme="minorHAnsi"/>
        </w:rPr>
        <w:t xml:space="preserve"> ze zm.) burmistrz co roku przedstawia radzie gminy raport o stanie gminy, który obejmuje podsumowanie działalności burmistrza w roku poprzednim.</w:t>
      </w:r>
    </w:p>
    <w:p w:rsidR="00E54CF3" w:rsidRDefault="0064216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Kolejne ustępy przywołanego przepisu stanowią m.in. , że w</w:t>
      </w:r>
      <w:bookmarkStart w:id="0" w:name="_GoBack"/>
      <w:bookmarkEnd w:id="0"/>
      <w:r>
        <w:rPr>
          <w:rFonts w:cstheme="minorHAnsi"/>
        </w:rPr>
        <w:t xml:space="preserve"> debacie nad raportem o stanie gminy głos mogą zabierać mieszkańcy gminy. Mieszkaniec, który chciałby zabrać, zobowiązany jest złożyć do przewodniczącego rady gminy pisemne zgłoszenie poparte podpisami:</w:t>
      </w:r>
    </w:p>
    <w:p w:rsidR="00E54CF3" w:rsidRDefault="0064216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1) w gminie do 20 000 mieszkańców co najmniej 20 osób.</w:t>
      </w:r>
    </w:p>
    <w:p w:rsidR="00E54CF3" w:rsidRDefault="0064216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Powyższe zgłoszenie mieszkaniec gminy zobowiązany jest złożyć najpóźniej w dniu poprzedzającym dzień, na który zwołana została sesja, podczas której ma być przedstawiony raport o stanie gminy. Mieszkańcy są dopuszczeni do głosu według kolejności otrzymania zgłoszenia przez przewodniczącego rady. Liczba mieszkańców mogących zabrać głos w debacie wynosi 15, chyba, że rada postanowi                          o zwiększeniu tej liczby. </w:t>
      </w:r>
    </w:p>
    <w:p w:rsidR="00E54CF3" w:rsidRDefault="00E54CF3">
      <w:pPr>
        <w:spacing w:line="360" w:lineRule="auto"/>
        <w:jc w:val="both"/>
        <w:rPr>
          <w:rFonts w:cstheme="minorHAnsi"/>
        </w:rPr>
      </w:pPr>
    </w:p>
    <w:p w:rsidR="00E54CF3" w:rsidRDefault="00E54CF3">
      <w:pPr>
        <w:spacing w:line="360" w:lineRule="auto"/>
        <w:jc w:val="both"/>
        <w:rPr>
          <w:rFonts w:cstheme="minorHAnsi"/>
        </w:rPr>
      </w:pPr>
    </w:p>
    <w:p w:rsidR="00E54CF3" w:rsidRDefault="00E54CF3">
      <w:pPr>
        <w:spacing w:line="360" w:lineRule="auto"/>
        <w:jc w:val="both"/>
        <w:rPr>
          <w:rFonts w:cstheme="minorHAnsi"/>
        </w:rPr>
      </w:pPr>
    </w:p>
    <w:p w:rsidR="00E54CF3" w:rsidRDefault="00E54CF3">
      <w:pPr>
        <w:spacing w:line="360" w:lineRule="auto"/>
        <w:jc w:val="both"/>
        <w:rPr>
          <w:rFonts w:cstheme="minorHAnsi"/>
        </w:rPr>
      </w:pPr>
    </w:p>
    <w:p w:rsidR="00E54CF3" w:rsidRDefault="00E54CF3">
      <w:pPr>
        <w:spacing w:line="360" w:lineRule="auto"/>
        <w:jc w:val="both"/>
        <w:rPr>
          <w:rFonts w:cstheme="minorHAnsi"/>
        </w:rPr>
      </w:pPr>
    </w:p>
    <w:p w:rsidR="00E54CF3" w:rsidRDefault="00E54CF3">
      <w:pPr>
        <w:spacing w:line="360" w:lineRule="auto"/>
        <w:jc w:val="both"/>
        <w:rPr>
          <w:rFonts w:cstheme="minorHAnsi"/>
        </w:rPr>
      </w:pPr>
    </w:p>
    <w:p w:rsidR="00E54CF3" w:rsidRDefault="00E54CF3">
      <w:pPr>
        <w:spacing w:line="360" w:lineRule="auto"/>
        <w:jc w:val="both"/>
        <w:rPr>
          <w:rFonts w:cstheme="minorHAnsi"/>
        </w:rPr>
      </w:pPr>
    </w:p>
    <w:p w:rsidR="00E54CF3" w:rsidRDefault="00E54CF3">
      <w:pPr>
        <w:spacing w:line="360" w:lineRule="auto"/>
        <w:jc w:val="both"/>
        <w:rPr>
          <w:rFonts w:cstheme="minorHAnsi"/>
        </w:rPr>
      </w:pPr>
    </w:p>
    <w:p w:rsidR="00E54CF3" w:rsidRDefault="00E54CF3">
      <w:pPr>
        <w:spacing w:line="360" w:lineRule="auto"/>
        <w:jc w:val="both"/>
        <w:rPr>
          <w:rFonts w:cstheme="minorHAnsi"/>
        </w:rPr>
      </w:pPr>
    </w:p>
    <w:p w:rsidR="00E54CF3" w:rsidRDefault="00E54CF3">
      <w:pPr>
        <w:spacing w:line="360" w:lineRule="auto"/>
        <w:jc w:val="both"/>
        <w:rPr>
          <w:rFonts w:cstheme="minorHAnsi"/>
        </w:rPr>
      </w:pPr>
    </w:p>
    <w:p w:rsidR="00E54CF3" w:rsidRDefault="00E54CF3">
      <w:pPr>
        <w:spacing w:line="360" w:lineRule="auto"/>
        <w:jc w:val="both"/>
        <w:rPr>
          <w:rFonts w:cstheme="minorHAnsi"/>
        </w:rPr>
      </w:pPr>
    </w:p>
    <w:p w:rsidR="00E54CF3" w:rsidRDefault="00E54CF3">
      <w:pPr>
        <w:spacing w:line="360" w:lineRule="auto"/>
        <w:jc w:val="both"/>
        <w:rPr>
          <w:rFonts w:cstheme="minorHAnsi"/>
        </w:rPr>
      </w:pPr>
    </w:p>
    <w:p w:rsidR="00E54CF3" w:rsidRDefault="0064216F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>ZGŁOSZENIE</w:t>
      </w:r>
    </w:p>
    <w:p w:rsidR="00E54CF3" w:rsidRDefault="00E54CF3">
      <w:pPr>
        <w:spacing w:line="360" w:lineRule="auto"/>
        <w:jc w:val="center"/>
        <w:rPr>
          <w:rFonts w:cstheme="minorHAnsi"/>
          <w:b/>
          <w:sz w:val="32"/>
          <w:szCs w:val="32"/>
        </w:rPr>
      </w:pPr>
    </w:p>
    <w:p w:rsidR="00E54CF3" w:rsidRDefault="0064216F">
      <w:pPr>
        <w:spacing w:line="360" w:lineRule="auto"/>
        <w:jc w:val="both"/>
      </w:pPr>
      <w:r>
        <w:t>Ja, niżej podpisany ……………………………………………………………………., zamieszkały w …………………………………………………………………………………………………………………………………………………………….(adres zamieszkania na terenie gminy), zgłaszam swój udział w debacie nad raportem o stanie gminy…………………………………………………………………………….</w:t>
      </w:r>
    </w:p>
    <w:p w:rsidR="00E54CF3" w:rsidRDefault="0064216F">
      <w:pPr>
        <w:spacing w:line="360" w:lineRule="auto"/>
        <w:jc w:val="both"/>
      </w:pPr>
      <w:r>
        <w:t>Swoje zgłoszenie przedkładam z poparciem następujących osób: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87"/>
        <w:gridCol w:w="5811"/>
        <w:gridCol w:w="2264"/>
      </w:tblGrid>
      <w:tr w:rsidR="00E54CF3">
        <w:tc>
          <w:tcPr>
            <w:tcW w:w="987" w:type="dxa"/>
            <w:shd w:val="clear" w:color="auto" w:fill="auto"/>
          </w:tcPr>
          <w:p w:rsidR="00E54CF3" w:rsidRDefault="006421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811" w:type="dxa"/>
            <w:shd w:val="clear" w:color="auto" w:fill="auto"/>
          </w:tcPr>
          <w:p w:rsidR="00E54CF3" w:rsidRDefault="006421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2264" w:type="dxa"/>
            <w:shd w:val="clear" w:color="auto" w:fill="auto"/>
          </w:tcPr>
          <w:p w:rsidR="00E54CF3" w:rsidRDefault="006421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</w:t>
            </w:r>
          </w:p>
        </w:tc>
      </w:tr>
      <w:tr w:rsidR="00E54CF3">
        <w:tc>
          <w:tcPr>
            <w:tcW w:w="987" w:type="dxa"/>
            <w:shd w:val="clear" w:color="auto" w:fill="auto"/>
          </w:tcPr>
          <w:p w:rsidR="00E54CF3" w:rsidRDefault="0064216F">
            <w:pPr>
              <w:spacing w:after="0" w:line="360" w:lineRule="auto"/>
              <w:jc w:val="both"/>
            </w:pPr>
            <w:r>
              <w:t>1.</w:t>
            </w:r>
          </w:p>
        </w:tc>
        <w:tc>
          <w:tcPr>
            <w:tcW w:w="5811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</w:tr>
      <w:tr w:rsidR="00E54CF3">
        <w:tc>
          <w:tcPr>
            <w:tcW w:w="987" w:type="dxa"/>
            <w:shd w:val="clear" w:color="auto" w:fill="auto"/>
          </w:tcPr>
          <w:p w:rsidR="00E54CF3" w:rsidRDefault="0064216F">
            <w:pPr>
              <w:spacing w:after="0" w:line="360" w:lineRule="auto"/>
              <w:jc w:val="both"/>
            </w:pPr>
            <w:r>
              <w:t>2.</w:t>
            </w:r>
          </w:p>
        </w:tc>
        <w:tc>
          <w:tcPr>
            <w:tcW w:w="5811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</w:tr>
      <w:tr w:rsidR="00E54CF3">
        <w:tc>
          <w:tcPr>
            <w:tcW w:w="987" w:type="dxa"/>
            <w:shd w:val="clear" w:color="auto" w:fill="auto"/>
          </w:tcPr>
          <w:p w:rsidR="00E54CF3" w:rsidRDefault="0064216F">
            <w:pPr>
              <w:spacing w:after="0" w:line="360" w:lineRule="auto"/>
              <w:jc w:val="both"/>
            </w:pPr>
            <w:r>
              <w:t>3.</w:t>
            </w:r>
          </w:p>
        </w:tc>
        <w:tc>
          <w:tcPr>
            <w:tcW w:w="5811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</w:tr>
      <w:tr w:rsidR="00E54CF3">
        <w:tc>
          <w:tcPr>
            <w:tcW w:w="987" w:type="dxa"/>
            <w:shd w:val="clear" w:color="auto" w:fill="auto"/>
          </w:tcPr>
          <w:p w:rsidR="00E54CF3" w:rsidRDefault="0064216F">
            <w:pPr>
              <w:spacing w:after="0" w:line="360" w:lineRule="auto"/>
              <w:jc w:val="both"/>
            </w:pPr>
            <w:r>
              <w:t>4.</w:t>
            </w:r>
          </w:p>
        </w:tc>
        <w:tc>
          <w:tcPr>
            <w:tcW w:w="5811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</w:tr>
      <w:tr w:rsidR="00E54CF3">
        <w:tc>
          <w:tcPr>
            <w:tcW w:w="987" w:type="dxa"/>
            <w:shd w:val="clear" w:color="auto" w:fill="auto"/>
          </w:tcPr>
          <w:p w:rsidR="00E54CF3" w:rsidRDefault="0064216F">
            <w:pPr>
              <w:spacing w:after="0" w:line="360" w:lineRule="auto"/>
              <w:jc w:val="both"/>
            </w:pPr>
            <w:r>
              <w:t>5.</w:t>
            </w:r>
          </w:p>
        </w:tc>
        <w:tc>
          <w:tcPr>
            <w:tcW w:w="5811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</w:tr>
      <w:tr w:rsidR="00E54CF3">
        <w:tc>
          <w:tcPr>
            <w:tcW w:w="987" w:type="dxa"/>
            <w:shd w:val="clear" w:color="auto" w:fill="auto"/>
          </w:tcPr>
          <w:p w:rsidR="00E54CF3" w:rsidRDefault="0064216F">
            <w:pPr>
              <w:spacing w:after="0" w:line="360" w:lineRule="auto"/>
              <w:jc w:val="both"/>
            </w:pPr>
            <w:r>
              <w:t>6.</w:t>
            </w:r>
          </w:p>
        </w:tc>
        <w:tc>
          <w:tcPr>
            <w:tcW w:w="5811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</w:tr>
      <w:tr w:rsidR="00E54CF3">
        <w:tc>
          <w:tcPr>
            <w:tcW w:w="987" w:type="dxa"/>
            <w:shd w:val="clear" w:color="auto" w:fill="auto"/>
          </w:tcPr>
          <w:p w:rsidR="00E54CF3" w:rsidRDefault="0064216F">
            <w:pPr>
              <w:spacing w:after="0" w:line="360" w:lineRule="auto"/>
              <w:jc w:val="both"/>
            </w:pPr>
            <w:r>
              <w:t>7.</w:t>
            </w:r>
          </w:p>
        </w:tc>
        <w:tc>
          <w:tcPr>
            <w:tcW w:w="5811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</w:tr>
      <w:tr w:rsidR="00E54CF3">
        <w:tc>
          <w:tcPr>
            <w:tcW w:w="987" w:type="dxa"/>
            <w:shd w:val="clear" w:color="auto" w:fill="auto"/>
          </w:tcPr>
          <w:p w:rsidR="00E54CF3" w:rsidRDefault="0064216F">
            <w:pPr>
              <w:spacing w:after="0" w:line="360" w:lineRule="auto"/>
              <w:jc w:val="both"/>
            </w:pPr>
            <w:r>
              <w:t>8.</w:t>
            </w:r>
          </w:p>
        </w:tc>
        <w:tc>
          <w:tcPr>
            <w:tcW w:w="5811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</w:tr>
      <w:tr w:rsidR="00E54CF3">
        <w:tc>
          <w:tcPr>
            <w:tcW w:w="987" w:type="dxa"/>
            <w:shd w:val="clear" w:color="auto" w:fill="auto"/>
          </w:tcPr>
          <w:p w:rsidR="00E54CF3" w:rsidRDefault="0064216F">
            <w:pPr>
              <w:spacing w:after="0" w:line="360" w:lineRule="auto"/>
              <w:jc w:val="both"/>
            </w:pPr>
            <w:r>
              <w:t>9.</w:t>
            </w:r>
          </w:p>
        </w:tc>
        <w:tc>
          <w:tcPr>
            <w:tcW w:w="5811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</w:tr>
      <w:tr w:rsidR="00E54CF3">
        <w:tc>
          <w:tcPr>
            <w:tcW w:w="987" w:type="dxa"/>
            <w:shd w:val="clear" w:color="auto" w:fill="auto"/>
          </w:tcPr>
          <w:p w:rsidR="00E54CF3" w:rsidRDefault="0064216F">
            <w:pPr>
              <w:spacing w:after="0" w:line="360" w:lineRule="auto"/>
              <w:jc w:val="both"/>
            </w:pPr>
            <w:r>
              <w:t>10.</w:t>
            </w:r>
          </w:p>
        </w:tc>
        <w:tc>
          <w:tcPr>
            <w:tcW w:w="5811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</w:tr>
      <w:tr w:rsidR="00E54CF3">
        <w:tc>
          <w:tcPr>
            <w:tcW w:w="987" w:type="dxa"/>
            <w:shd w:val="clear" w:color="auto" w:fill="auto"/>
          </w:tcPr>
          <w:p w:rsidR="00E54CF3" w:rsidRDefault="0064216F">
            <w:pPr>
              <w:spacing w:after="0" w:line="360" w:lineRule="auto"/>
              <w:jc w:val="both"/>
            </w:pPr>
            <w:r>
              <w:t>11.</w:t>
            </w:r>
          </w:p>
        </w:tc>
        <w:tc>
          <w:tcPr>
            <w:tcW w:w="5811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</w:tr>
      <w:tr w:rsidR="00E54CF3">
        <w:tc>
          <w:tcPr>
            <w:tcW w:w="987" w:type="dxa"/>
            <w:shd w:val="clear" w:color="auto" w:fill="auto"/>
          </w:tcPr>
          <w:p w:rsidR="00E54CF3" w:rsidRDefault="0064216F">
            <w:pPr>
              <w:spacing w:after="0" w:line="360" w:lineRule="auto"/>
              <w:jc w:val="both"/>
            </w:pPr>
            <w:r>
              <w:t>12.</w:t>
            </w:r>
          </w:p>
        </w:tc>
        <w:tc>
          <w:tcPr>
            <w:tcW w:w="5811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</w:tr>
      <w:tr w:rsidR="00E54CF3">
        <w:tc>
          <w:tcPr>
            <w:tcW w:w="987" w:type="dxa"/>
            <w:shd w:val="clear" w:color="auto" w:fill="auto"/>
          </w:tcPr>
          <w:p w:rsidR="00E54CF3" w:rsidRDefault="0064216F">
            <w:pPr>
              <w:spacing w:after="0" w:line="360" w:lineRule="auto"/>
              <w:jc w:val="both"/>
            </w:pPr>
            <w:r>
              <w:t>13.</w:t>
            </w:r>
          </w:p>
        </w:tc>
        <w:tc>
          <w:tcPr>
            <w:tcW w:w="5811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</w:tr>
      <w:tr w:rsidR="00E54CF3">
        <w:tc>
          <w:tcPr>
            <w:tcW w:w="987" w:type="dxa"/>
            <w:shd w:val="clear" w:color="auto" w:fill="auto"/>
          </w:tcPr>
          <w:p w:rsidR="00E54CF3" w:rsidRDefault="0064216F">
            <w:pPr>
              <w:spacing w:after="0" w:line="360" w:lineRule="auto"/>
              <w:jc w:val="both"/>
            </w:pPr>
            <w:r>
              <w:t>14.</w:t>
            </w:r>
          </w:p>
        </w:tc>
        <w:tc>
          <w:tcPr>
            <w:tcW w:w="5811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</w:tr>
      <w:tr w:rsidR="00E54CF3">
        <w:tc>
          <w:tcPr>
            <w:tcW w:w="987" w:type="dxa"/>
            <w:shd w:val="clear" w:color="auto" w:fill="auto"/>
          </w:tcPr>
          <w:p w:rsidR="00E54CF3" w:rsidRDefault="0064216F">
            <w:pPr>
              <w:spacing w:after="0" w:line="360" w:lineRule="auto"/>
              <w:jc w:val="both"/>
            </w:pPr>
            <w:r>
              <w:t>15.</w:t>
            </w:r>
          </w:p>
        </w:tc>
        <w:tc>
          <w:tcPr>
            <w:tcW w:w="5811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</w:tr>
      <w:tr w:rsidR="00E54CF3">
        <w:tc>
          <w:tcPr>
            <w:tcW w:w="987" w:type="dxa"/>
            <w:shd w:val="clear" w:color="auto" w:fill="auto"/>
          </w:tcPr>
          <w:p w:rsidR="00E54CF3" w:rsidRDefault="0064216F">
            <w:pPr>
              <w:spacing w:after="0" w:line="360" w:lineRule="auto"/>
              <w:jc w:val="both"/>
            </w:pPr>
            <w:r>
              <w:t>16.</w:t>
            </w:r>
          </w:p>
        </w:tc>
        <w:tc>
          <w:tcPr>
            <w:tcW w:w="5811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</w:tr>
      <w:tr w:rsidR="00E54CF3">
        <w:tc>
          <w:tcPr>
            <w:tcW w:w="987" w:type="dxa"/>
            <w:shd w:val="clear" w:color="auto" w:fill="auto"/>
          </w:tcPr>
          <w:p w:rsidR="00E54CF3" w:rsidRDefault="0064216F">
            <w:pPr>
              <w:spacing w:after="0" w:line="360" w:lineRule="auto"/>
              <w:jc w:val="both"/>
            </w:pPr>
            <w:r>
              <w:t>17.</w:t>
            </w:r>
          </w:p>
        </w:tc>
        <w:tc>
          <w:tcPr>
            <w:tcW w:w="5811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</w:tr>
      <w:tr w:rsidR="00E54CF3">
        <w:tc>
          <w:tcPr>
            <w:tcW w:w="987" w:type="dxa"/>
            <w:shd w:val="clear" w:color="auto" w:fill="auto"/>
          </w:tcPr>
          <w:p w:rsidR="00E54CF3" w:rsidRDefault="0064216F">
            <w:pPr>
              <w:spacing w:after="0" w:line="360" w:lineRule="auto"/>
              <w:jc w:val="both"/>
            </w:pPr>
            <w:r>
              <w:t>18.</w:t>
            </w:r>
          </w:p>
        </w:tc>
        <w:tc>
          <w:tcPr>
            <w:tcW w:w="5811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</w:tr>
      <w:tr w:rsidR="00E54CF3">
        <w:tc>
          <w:tcPr>
            <w:tcW w:w="987" w:type="dxa"/>
            <w:shd w:val="clear" w:color="auto" w:fill="auto"/>
          </w:tcPr>
          <w:p w:rsidR="00E54CF3" w:rsidRDefault="0064216F">
            <w:pPr>
              <w:spacing w:after="0" w:line="360" w:lineRule="auto"/>
              <w:jc w:val="both"/>
            </w:pPr>
            <w:r>
              <w:t>19.</w:t>
            </w:r>
          </w:p>
        </w:tc>
        <w:tc>
          <w:tcPr>
            <w:tcW w:w="5811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</w:tr>
      <w:tr w:rsidR="00E54CF3">
        <w:tc>
          <w:tcPr>
            <w:tcW w:w="987" w:type="dxa"/>
            <w:shd w:val="clear" w:color="auto" w:fill="auto"/>
          </w:tcPr>
          <w:p w:rsidR="00E54CF3" w:rsidRDefault="0064216F">
            <w:pPr>
              <w:spacing w:after="0" w:line="360" w:lineRule="auto"/>
              <w:jc w:val="both"/>
            </w:pPr>
            <w:r>
              <w:t>20.</w:t>
            </w:r>
          </w:p>
        </w:tc>
        <w:tc>
          <w:tcPr>
            <w:tcW w:w="5811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:rsidR="00E54CF3" w:rsidRDefault="00E54CF3">
            <w:pPr>
              <w:spacing w:after="0" w:line="360" w:lineRule="auto"/>
              <w:jc w:val="both"/>
            </w:pPr>
          </w:p>
        </w:tc>
      </w:tr>
    </w:tbl>
    <w:p w:rsidR="00E54CF3" w:rsidRDefault="00E54CF3">
      <w:pPr>
        <w:spacing w:line="360" w:lineRule="auto"/>
        <w:jc w:val="both"/>
      </w:pPr>
    </w:p>
    <w:p w:rsidR="00E54CF3" w:rsidRDefault="0064216F">
      <w:pPr>
        <w:spacing w:line="360" w:lineRule="auto"/>
        <w:ind w:left="7080" w:firstLine="708"/>
        <w:jc w:val="both"/>
      </w:pPr>
      <w:r>
        <w:t>/podpis/</w:t>
      </w:r>
    </w:p>
    <w:sectPr w:rsidR="00E54CF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F3"/>
    <w:rsid w:val="005E789D"/>
    <w:rsid w:val="0064216F"/>
    <w:rsid w:val="00E5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2000F-BDCB-41CB-B8B3-F46C24E4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245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4324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43245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4324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6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sekretarz@nowemiasto.pl</dc:creator>
  <dc:description/>
  <cp:lastModifiedBy>Iwona Kieszek</cp:lastModifiedBy>
  <cp:revision>4</cp:revision>
  <cp:lastPrinted>2019-05-31T09:36:00Z</cp:lastPrinted>
  <dcterms:created xsi:type="dcterms:W3CDTF">2024-05-20T12:41:00Z</dcterms:created>
  <dcterms:modified xsi:type="dcterms:W3CDTF">2025-06-06T07:56:00Z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